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44" w:rsidRPr="00760D44" w:rsidRDefault="00760D44" w:rsidP="00760D44">
      <w:pPr>
        <w:pStyle w:val="1"/>
        <w:rPr>
          <w:rStyle w:val="a4"/>
          <w:rFonts w:asciiTheme="minorHAnsi" w:hAnsiTheme="minorHAnsi"/>
        </w:rPr>
      </w:pPr>
      <w:r w:rsidRPr="00760D44">
        <w:rPr>
          <w:rStyle w:val="a4"/>
          <w:rFonts w:asciiTheme="minorHAnsi" w:hAnsiTheme="minorHAnsi"/>
        </w:rPr>
        <w:t>Устанав</w:t>
      </w:r>
      <w:bookmarkStart w:id="0" w:name="_GoBack"/>
      <w:bookmarkEnd w:id="0"/>
      <w:r w:rsidRPr="00760D44">
        <w:rPr>
          <w:rStyle w:val="a4"/>
          <w:rFonts w:asciiTheme="minorHAnsi" w:hAnsiTheme="minorHAnsi"/>
        </w:rPr>
        <w:t>ливаем</w:t>
      </w:r>
    </w:p>
    <w:p w:rsidR="00760D44" w:rsidRPr="00760D44" w:rsidRDefault="00760D44" w:rsidP="00760D44">
      <w:pPr>
        <w:pStyle w:val="a3"/>
        <w:rPr>
          <w:rFonts w:asciiTheme="minorHAnsi" w:hAnsiTheme="minorHAnsi"/>
        </w:rPr>
      </w:pPr>
      <w:r w:rsidRPr="00760D44">
        <w:rPr>
          <w:rStyle w:val="a4"/>
          <w:rFonts w:asciiTheme="minorHAnsi" w:hAnsiTheme="minorHAnsi"/>
        </w:rPr>
        <w:t>4.1</w:t>
      </w:r>
      <w:proofErr w:type="gramStart"/>
      <w:r w:rsidRPr="00760D44">
        <w:rPr>
          <w:rFonts w:asciiTheme="minorHAnsi" w:hAnsiTheme="minorHAnsi"/>
        </w:rPr>
        <w:t xml:space="preserve"> З</w:t>
      </w:r>
      <w:proofErr w:type="gramEnd"/>
      <w:r w:rsidRPr="00760D44">
        <w:rPr>
          <w:rFonts w:asciiTheme="minorHAnsi" w:hAnsiTheme="minorHAnsi"/>
        </w:rPr>
        <w:t xml:space="preserve">апустите торговый терминал </w:t>
      </w:r>
      <w:proofErr w:type="spellStart"/>
      <w:r w:rsidRPr="00760D44">
        <w:rPr>
          <w:rFonts w:asciiTheme="minorHAnsi" w:hAnsiTheme="minorHAnsi"/>
        </w:rPr>
        <w:t>Meta</w:t>
      </w:r>
      <w:proofErr w:type="spellEnd"/>
      <w:r w:rsidRPr="00760D44">
        <w:rPr>
          <w:rFonts w:asciiTheme="minorHAnsi" w:hAnsiTheme="minorHAnsi"/>
        </w:rPr>
        <w:t xml:space="preserve"> </w:t>
      </w:r>
      <w:proofErr w:type="spellStart"/>
      <w:r w:rsidRPr="00760D44">
        <w:rPr>
          <w:rFonts w:asciiTheme="minorHAnsi" w:hAnsiTheme="minorHAnsi"/>
        </w:rPr>
        <w:t>Trader</w:t>
      </w:r>
      <w:proofErr w:type="spellEnd"/>
      <w:r w:rsidRPr="00760D44">
        <w:rPr>
          <w:rFonts w:asciiTheme="minorHAnsi" w:hAnsiTheme="minorHAnsi"/>
        </w:rPr>
        <w:t xml:space="preserve"> 4.</w:t>
      </w:r>
    </w:p>
    <w:p w:rsidR="00760D44" w:rsidRPr="00760D44" w:rsidRDefault="00760D44" w:rsidP="00760D44">
      <w:pPr>
        <w:pStyle w:val="a3"/>
        <w:rPr>
          <w:rFonts w:asciiTheme="minorHAnsi" w:hAnsiTheme="minorHAnsi"/>
        </w:rPr>
      </w:pPr>
      <w:r w:rsidRPr="00760D44">
        <w:rPr>
          <w:rStyle w:val="a4"/>
          <w:rFonts w:asciiTheme="minorHAnsi" w:hAnsiTheme="minorHAnsi"/>
        </w:rPr>
        <w:t>4.2</w:t>
      </w:r>
      <w:proofErr w:type="gramStart"/>
      <w:r w:rsidRPr="00760D44">
        <w:rPr>
          <w:rFonts w:asciiTheme="minorHAnsi" w:hAnsiTheme="minorHAnsi"/>
        </w:rPr>
        <w:t xml:space="preserve"> В</w:t>
      </w:r>
      <w:proofErr w:type="gramEnd"/>
      <w:r w:rsidRPr="00760D44">
        <w:rPr>
          <w:rFonts w:asciiTheme="minorHAnsi" w:hAnsiTheme="minorHAnsi"/>
        </w:rPr>
        <w:t xml:space="preserve"> меню «Файл» нажмите пункт «Открыть каталог данных», затем откройте папку "MQL4", далее откройте папку "</w:t>
      </w:r>
      <w:proofErr w:type="spellStart"/>
      <w:r w:rsidRPr="00760D44">
        <w:rPr>
          <w:rFonts w:asciiTheme="minorHAnsi" w:hAnsiTheme="minorHAnsi"/>
        </w:rPr>
        <w:t>Experts</w:t>
      </w:r>
      <w:proofErr w:type="spellEnd"/>
      <w:r w:rsidRPr="00760D44">
        <w:rPr>
          <w:rFonts w:asciiTheme="minorHAnsi" w:hAnsiTheme="minorHAnsi"/>
        </w:rPr>
        <w:t>" и скопируйте файл советника</w:t>
      </w:r>
      <w:r w:rsidRPr="00760D44">
        <w:rPr>
          <w:rFonts w:asciiTheme="minorHAnsi" w:hAnsiTheme="minorHAnsi"/>
        </w:rPr>
        <w:br/>
        <w:t>PN-</w:t>
      </w:r>
      <w:proofErr w:type="spellStart"/>
      <w:r w:rsidRPr="00760D44">
        <w:rPr>
          <w:rFonts w:asciiTheme="minorHAnsi" w:hAnsiTheme="minorHAnsi"/>
        </w:rPr>
        <w:t>DayScalp</w:t>
      </w:r>
      <w:proofErr w:type="spellEnd"/>
      <w:r w:rsidRPr="00760D44">
        <w:rPr>
          <w:rFonts w:asciiTheme="minorHAnsi" w:hAnsiTheme="minorHAnsi"/>
        </w:rPr>
        <w:t xml:space="preserve"> 3.00.ex4 в эту папку. После копирования закройте окно каталога "</w:t>
      </w:r>
      <w:proofErr w:type="spellStart"/>
      <w:r w:rsidRPr="00760D44">
        <w:rPr>
          <w:rFonts w:asciiTheme="minorHAnsi" w:hAnsiTheme="minorHAnsi"/>
        </w:rPr>
        <w:t>Experts</w:t>
      </w:r>
      <w:proofErr w:type="spellEnd"/>
      <w:r w:rsidRPr="00760D44">
        <w:rPr>
          <w:rFonts w:asciiTheme="minorHAnsi" w:hAnsiTheme="minorHAnsi"/>
        </w:rPr>
        <w:t>".</w:t>
      </w:r>
    </w:p>
    <w:p w:rsidR="00760D44" w:rsidRPr="00760D44" w:rsidRDefault="00760D44" w:rsidP="00760D44">
      <w:pPr>
        <w:pStyle w:val="a3"/>
        <w:rPr>
          <w:rFonts w:asciiTheme="minorHAnsi" w:hAnsiTheme="minorHAnsi"/>
        </w:rPr>
      </w:pPr>
      <w:r w:rsidRPr="00760D44">
        <w:rPr>
          <w:rStyle w:val="a4"/>
          <w:rFonts w:asciiTheme="minorHAnsi" w:hAnsiTheme="minorHAnsi"/>
        </w:rPr>
        <w:t>4.3</w:t>
      </w:r>
      <w:proofErr w:type="gramStart"/>
      <w:r w:rsidRPr="00760D44">
        <w:rPr>
          <w:rFonts w:asciiTheme="minorHAnsi" w:hAnsiTheme="minorHAnsi"/>
        </w:rPr>
        <w:t xml:space="preserve"> З</w:t>
      </w:r>
      <w:proofErr w:type="gramEnd"/>
      <w:r w:rsidRPr="00760D44">
        <w:rPr>
          <w:rFonts w:asciiTheme="minorHAnsi" w:hAnsiTheme="minorHAnsi"/>
        </w:rPr>
        <w:t>акройте, а потом снова запустите торговый терминал Metatrader4.</w:t>
      </w:r>
    </w:p>
    <w:p w:rsidR="00760D44" w:rsidRPr="00760D44" w:rsidRDefault="00760D44" w:rsidP="00760D44">
      <w:pPr>
        <w:pStyle w:val="a3"/>
        <w:rPr>
          <w:rFonts w:asciiTheme="minorHAnsi" w:hAnsiTheme="minorHAnsi"/>
          <w:lang w:val="en-US"/>
        </w:rPr>
      </w:pPr>
      <w:r w:rsidRPr="00760D44">
        <w:rPr>
          <w:rStyle w:val="a4"/>
          <w:rFonts w:asciiTheme="minorHAnsi" w:hAnsiTheme="minorHAnsi"/>
        </w:rPr>
        <w:t>4.4</w:t>
      </w:r>
      <w:proofErr w:type="gramStart"/>
      <w:r w:rsidRPr="00760D44">
        <w:rPr>
          <w:rFonts w:asciiTheme="minorHAnsi" w:hAnsiTheme="minorHAnsi"/>
        </w:rPr>
        <w:t xml:space="preserve"> У</w:t>
      </w:r>
      <w:proofErr w:type="gramEnd"/>
      <w:r w:rsidRPr="00760D44">
        <w:rPr>
          <w:rFonts w:asciiTheme="minorHAnsi" w:hAnsiTheme="minorHAnsi"/>
        </w:rPr>
        <w:t>бедитесь в том, что в окне "Навигатор" раздела "Советники" отображается советник PN-</w:t>
      </w:r>
      <w:proofErr w:type="spellStart"/>
      <w:r w:rsidRPr="00760D44">
        <w:rPr>
          <w:rFonts w:asciiTheme="minorHAnsi" w:hAnsiTheme="minorHAnsi"/>
        </w:rPr>
        <w:t>DayScalp</w:t>
      </w:r>
      <w:proofErr w:type="spellEnd"/>
      <w:r w:rsidRPr="00760D44">
        <w:rPr>
          <w:rFonts w:asciiTheme="minorHAnsi" w:hAnsiTheme="minorHAnsi"/>
        </w:rPr>
        <w:t>.</w:t>
      </w:r>
    </w:p>
    <w:p w:rsidR="00760D44" w:rsidRDefault="00760D44" w:rsidP="00760D44">
      <w:pPr>
        <w:pStyle w:val="2"/>
      </w:pPr>
      <w:r>
        <w:t>Настройки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3"/>
        <w:gridCol w:w="2780"/>
        <w:gridCol w:w="4522"/>
      </w:tblGrid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Переменные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переменных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Пояснения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Лицензионный ключ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лицензионный ключ - число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значение необходимо изменить на то, которое было выслано на </w:t>
            </w:r>
            <w:proofErr w:type="gram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контактный e-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указанный при лицензировании данного советника, для использования советника на реальном торговом счете.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 торговли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Автоматический/Ручной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автоматическом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режиме советник сам открывает и закрывает все ордера. В 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ручном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режиме советник открывает только усредняющие ордера для компенсации убыточных позиций и использует функцию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Трейлинг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Стопа прибыльных ордеров, которые были открыты с использованием встроенной торговой панели.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Начальный лот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начального лота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Будьте осторожны при увеличении лота! Перед увеличением обязательно протестируйте на тестере с параметрами, равными Вашему реальному счету (депозит и плечо).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лот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величины усредняющего ордера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величина лота, по достижении которого новые усредняющие ордера против тренда не открываются.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спред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величина спреда при </w:t>
            </w:r>
            <w:proofErr w:type="gram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превышении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которого новые ордера не открываются. После снижения спреда ордера будут открываться снова. (Как правило, некоторые брокеры во время выхода новостей могут временно увеличивать спред)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Трейлинг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Стоп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Расстояние, на котором Стоп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Лосс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перемещается в прибыльном направлении.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Старт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трейлинга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требуемой прибыли, при котором включается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Трейлинг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Стоп. Если «0», то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Трейлинг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Стоп включается при достижении положительной прибыли по 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ордеру.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Шаг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трейлинга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Стоп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Лосс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передвигаться через заданное значение шага – для того, чтобы запросы на изменение Стоп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Лосса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были слишком частыми для торгового сервера Вашего брокера. Если «0», то уровень Стоп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Лосс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передвигаться с каждым новым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пипсом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Стоп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Лосс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Стоп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Лосс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пунктах.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Мин. шаг ордеров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расстояние между усредняющими ордерами при торговле против тренда.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Разворот после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какого по счету усредняющего ордера открывать встречные ордера. Если «0», то советник будет торговать встречными ордерами при наличии усредняющих.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баланса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валюте депозита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баланса депозита, по достижении которого советник не будет открывать новые серии ордеров, а только ордера, которые необходимы для компенсации убыточных. После закрытия убыточных ордеров работа советника будет приостановлена, и советник оповестит Вас указанными ниже способами. Если «0», то функция отключена.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Оповещение о % просадки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просадки баланса больше заданной советник оповестит Вас указанными ниже способами.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Email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оповещения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Оповещение на указанный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Email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Вашем терминале в меню «Сервис», пункт «Настройки», на вкладке «Почта».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Push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оповещения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Оповещение на мобильные устройства под управлением операционных систем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iOS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Android</w:t>
            </w:r>
            <w:proofErr w:type="spell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указанный ID в Вашем терминале в меню «Сервис», пункт «Настройки», на вкладке «Уведомления».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Звуковые оповещения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со звуковым сопровождением путем вывода текстового оповещения в диалоговом окне Вашего торгового терминала.</w:t>
            </w:r>
          </w:p>
        </w:tc>
      </w:tr>
      <w:tr w:rsidR="00760D44" w:rsidRPr="00760D44" w:rsidTr="00760D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Проскальзывание (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!</w:t>
            </w:r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пунктах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максимального отклонения цены исполнения торгового приказа от запрашиваемой советником цены.</w:t>
            </w:r>
          </w:p>
        </w:tc>
      </w:tr>
      <w:tr w:rsidR="00760D44" w:rsidRPr="00760D44" w:rsidTr="00230FB6">
        <w:trPr>
          <w:trHeight w:val="1633"/>
          <w:tblCellSpacing w:w="15" w:type="dxa"/>
        </w:trPr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Уникальный</w:t>
            </w:r>
            <w:proofErr w:type="gramEnd"/>
            <w:r w:rsidRPr="0076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ордеров</w:t>
            </w: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0" w:type="auto"/>
            <w:vAlign w:val="center"/>
            <w:hideMark/>
          </w:tcPr>
          <w:p w:rsidR="00760D44" w:rsidRPr="00760D44" w:rsidRDefault="00760D44" w:rsidP="00760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быть любым целым числом. Необходимо для того, чтобы советник работал только со «своими» ордерами. Если «0», то советник будет управлять и ордерами, установленными вручную.</w:t>
            </w:r>
          </w:p>
        </w:tc>
      </w:tr>
    </w:tbl>
    <w:p w:rsidR="00230FB6" w:rsidRDefault="00230FB6" w:rsidP="00760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60D44" w:rsidRPr="00230FB6" w:rsidRDefault="00760D44" w:rsidP="00760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D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Pr="00760D4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</w:t>
      </w:r>
      <w:r w:rsidRPr="00760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значения этих переменных для торговых инструментов с точностью </w:t>
      </w:r>
      <w:proofErr w:type="spellStart"/>
      <w:r w:rsidRPr="00760D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котирования</w:t>
      </w:r>
      <w:proofErr w:type="spellEnd"/>
      <w:r w:rsidRPr="00760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знаков должны быть больше в 10 раз, чем при использовании на торговых инструментах с точностью </w:t>
      </w:r>
      <w:proofErr w:type="spellStart"/>
      <w:r w:rsidRPr="00760D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котирования</w:t>
      </w:r>
      <w:proofErr w:type="spellEnd"/>
      <w:r w:rsidRPr="00760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знака!</w:t>
      </w:r>
    </w:p>
    <w:p w:rsidR="00230FB6" w:rsidRPr="0019524D" w:rsidRDefault="00230FB6" w:rsidP="00230FB6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5" w:history="1">
        <w:r w:rsidRPr="0019524D">
          <w:rPr>
            <w:rStyle w:val="a5"/>
            <w:rFonts w:asciiTheme="minorHAnsi" w:hAnsiTheme="minorHAnsi"/>
          </w:rPr>
          <w:t>InfoFx.ru</w:t>
        </w:r>
      </w:hyperlink>
    </w:p>
    <w:p w:rsidR="00230FB6" w:rsidRPr="00760D44" w:rsidRDefault="00230FB6" w:rsidP="00760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D44" w:rsidRPr="00760D44" w:rsidRDefault="00760D44" w:rsidP="00760D44">
      <w:pPr>
        <w:pStyle w:val="a3"/>
        <w:rPr>
          <w:rFonts w:asciiTheme="minorHAnsi" w:hAnsiTheme="minorHAnsi"/>
        </w:rPr>
      </w:pPr>
    </w:p>
    <w:p w:rsidR="000A5DA5" w:rsidRPr="00760D44" w:rsidRDefault="000A5DA5"/>
    <w:sectPr w:rsidR="000A5DA5" w:rsidRPr="00760D44" w:rsidSect="00230F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25A"/>
    <w:rsid w:val="000A5DA5"/>
    <w:rsid w:val="00230FB6"/>
    <w:rsid w:val="00760D44"/>
    <w:rsid w:val="00DC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0D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60D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0D4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60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60D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230F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0D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60D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0D4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60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60D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230F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f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2017-02-19T09:28:00Z</dcterms:created>
  <dcterms:modified xsi:type="dcterms:W3CDTF">2017-02-19T09:33:00Z</dcterms:modified>
</cp:coreProperties>
</file>